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ОТ ВРЕДНЫХ ПРИВЫЧЕК </w:t>
      </w:r>
    </w:p>
    <w:p w:rsidR="002952CD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ОТКАЖИСЬ,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ВЫБЕРИ 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ЗДОРОВУЮ ЖИЗНЬ.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Забудь алкоголь, табак не кури!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Пей молоко коровье!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Молодость свою береги,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Помни, твой выбор – здоровье!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Вредных привычек нет у тебя?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Выходи из подполья.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Пусть узнают об этом друзья.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Покажи, что твой выбор – здоровье!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Брось сигарету и не дыми!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Лучше хрусти морковью!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Зубы от кариеса береги,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Не забывай, что твой выбор – здоровье!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Себя наркотиками не трави!</w:t>
      </w:r>
    </w:p>
    <w:p w:rsidR="0077676E" w:rsidRPr="004A5837" w:rsidRDefault="0077676E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Жизнь – вот </w:t>
      </w:r>
      <w:r w:rsidR="00933214"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это раздолье!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Свежий воздух в себя вдохни,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Помни, твой выбор здоровье!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Наркоманов стороной обходи,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Гуляй на приволье!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Свою свободу всегда береги!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Помни, твой выбор – здоровье!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Тво</w:t>
      </w:r>
      <w:r w:rsidR="00193209"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ё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здоровье в твоих руках!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И это не пустословье!</w:t>
      </w:r>
    </w:p>
    <w:p w:rsidR="00933214" w:rsidRPr="004A5837" w:rsidRDefault="00933214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Чтоб от болезней ты не зачах, Помни, твой выбор – здоровье!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 xml:space="preserve">Держите контроль 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над привычками 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вредными!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И будьте в жизни всегда 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только первыми!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Не попадай на крючок «рыбака»,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Помни о том, что жизнь – не игра!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Несколько важных советов 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дали сегодня вам,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 xml:space="preserve">А осознанный выбор 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Пусть каждый сделает сам!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Коль рядом с тобой настоящий друг – не страшен пороков замкнутый круг!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Кто вредными привычками страдает, тот в жизни многое теряет!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Запретный плод вкушать не спеши, сначала знания получи!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Чтоб любовь не стала болью,</w:t>
      </w:r>
    </w:p>
    <w:p w:rsidR="00193209" w:rsidRPr="004A5837" w:rsidRDefault="00193209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бережно относись к здоровью!</w:t>
      </w:r>
    </w:p>
    <w:p w:rsidR="00193209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Каждый с детства правила знает, но не всегда их соблюдает!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На красный свет хоть раз, но пройдёт.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Думает: «Ничего, меня пронесёт!»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Коль спиной к проблеме встанешь, здоровье быстро потеряешь!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lastRenderedPageBreak/>
        <w:t>Если правила есть,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То их соблюдай.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И жизнь без риска выбирай!</w:t>
      </w:r>
    </w:p>
    <w:p w:rsidR="002C73FB" w:rsidRPr="004A5837" w:rsidRDefault="002C73FB" w:rsidP="0077676E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З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доровым будешь, 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Е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сли 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lastRenderedPageBreak/>
        <w:t>Н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икотин забудешь!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И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от наркотиков </w:t>
      </w:r>
      <w:proofErr w:type="spellStart"/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откажись</w:t>
      </w:r>
      <w:proofErr w:type="gramStart"/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,в</w:t>
      </w:r>
      <w:proofErr w:type="gramEnd"/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едь</w:t>
      </w:r>
      <w:proofErr w:type="spellEnd"/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Т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ы выбираешь жизнь!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С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ОХРАНИ 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М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ОЛОДОСТЬ,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lastRenderedPageBreak/>
        <w:t>Е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СЛИ ХОЧЕШЬ 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Н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АСЛАЖДАТЬСЯ,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А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КТИВНЫМ БЫТЬ ИУЛЫБАТЬСЯ!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Л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учше спортом заниматься,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У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тром бегать, закаляться –</w:t>
      </w:r>
    </w:p>
    <w:p w:rsidR="002C73FB" w:rsidRPr="004A5837" w:rsidRDefault="002C73FB" w:rsidP="002C73FB">
      <w:pPr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4A5837">
        <w:rPr>
          <w:rFonts w:ascii="Times New Roman" w:hAnsi="Times New Roman" w:cs="Times New Roman"/>
          <w:b/>
          <w:i/>
          <w:color w:val="F79646" w:themeColor="accent6"/>
          <w:sz w:val="96"/>
          <w:szCs w:val="96"/>
        </w:rPr>
        <w:t>Ч</w:t>
      </w:r>
      <w:r w:rsidRPr="004A5837">
        <w:rPr>
          <w:rFonts w:ascii="Times New Roman" w:hAnsi="Times New Roman" w:cs="Times New Roman"/>
          <w:b/>
          <w:i/>
          <w:color w:val="00B0F0"/>
          <w:sz w:val="96"/>
          <w:szCs w:val="96"/>
        </w:rPr>
        <w:t>еловеком оставаться!</w:t>
      </w:r>
    </w:p>
    <w:sectPr w:rsidR="002C73FB" w:rsidRPr="004A5837" w:rsidSect="00776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76E"/>
    <w:rsid w:val="00193209"/>
    <w:rsid w:val="002952CD"/>
    <w:rsid w:val="002C73FB"/>
    <w:rsid w:val="004A5837"/>
    <w:rsid w:val="0077676E"/>
    <w:rsid w:val="00933214"/>
    <w:rsid w:val="00AF3E84"/>
    <w:rsid w:val="00BE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DDB3-C6A0-47AE-9158-76797E23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Portal</cp:lastModifiedBy>
  <cp:revision>6</cp:revision>
  <dcterms:created xsi:type="dcterms:W3CDTF">2010-03-29T23:27:00Z</dcterms:created>
  <dcterms:modified xsi:type="dcterms:W3CDTF">2012-03-06T05:46:00Z</dcterms:modified>
</cp:coreProperties>
</file>